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4"/>
        <w:gridCol w:w="987"/>
        <w:gridCol w:w="986"/>
        <w:gridCol w:w="914"/>
        <w:gridCol w:w="915"/>
        <w:gridCol w:w="914"/>
        <w:gridCol w:w="914"/>
        <w:gridCol w:w="717"/>
        <w:gridCol w:w="1786"/>
      </w:tblGrid>
      <w:tr w:rsidR="00512B5C">
        <w:trPr>
          <w:trHeight w:val="386"/>
        </w:trPr>
        <w:tc>
          <w:tcPr>
            <w:tcW w:w="181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27"/>
              <w:ind w:right="16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0"/>
                <w:sz w:val="24"/>
                <w:szCs w:val="24"/>
                <w:rtl/>
              </w:rPr>
              <w:t>ﭘﺎﻻﻳﺸﮕﺎه ﻣﻴﻌﺎﻧﺎت ﮔﺎزي آدﻳﺶ ﺟﻨﻮﺑﻲ</w:t>
            </w:r>
          </w:p>
        </w:tc>
        <w:tc>
          <w:tcPr>
            <w:tcW w:w="17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12B5C" w:rsidRDefault="00255625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fa-IR"/>
              </w:rPr>
              <w:drawing>
                <wp:inline distT="0" distB="0" distL="0" distR="0">
                  <wp:extent cx="888701" cy="63703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01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B5C">
        <w:trPr>
          <w:trHeight w:val="424"/>
        </w:trPr>
        <w:tc>
          <w:tcPr>
            <w:tcW w:w="1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2B5C" w:rsidRDefault="00512B5C">
            <w:pPr>
              <w:rPr>
                <w:sz w:val="2"/>
                <w:szCs w:val="2"/>
              </w:rPr>
            </w:pPr>
          </w:p>
        </w:tc>
        <w:tc>
          <w:tcPr>
            <w:tcW w:w="6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47"/>
              <w:ind w:left="2132" w:right="2141"/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اﺟﺎزه ﻧﺎﻣﻪ ﺗﺮﺧﻴﺺ</w:t>
            </w:r>
            <w:r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‐</w:t>
            </w:r>
            <w:r>
              <w:rPr>
                <w:rFonts w:ascii="Trebuchet MS" w:hAnsi="Trebuchet MS" w:cs="Trebuchet M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sz w:val="24"/>
                <w:szCs w:val="24"/>
              </w:rPr>
              <w:t>IRN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12B5C" w:rsidRDefault="00512B5C">
            <w:pPr>
              <w:rPr>
                <w:sz w:val="2"/>
                <w:szCs w:val="2"/>
              </w:rPr>
            </w:pPr>
          </w:p>
        </w:tc>
      </w:tr>
      <w:tr w:rsidR="00512B5C">
        <w:trPr>
          <w:trHeight w:val="212"/>
        </w:trPr>
        <w:tc>
          <w:tcPr>
            <w:tcW w:w="18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12B5C" w:rsidRDefault="00512B5C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right="26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85"/>
                <w:sz w:val="15"/>
              </w:rPr>
              <w:t>Project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267" w:right="260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Phase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138" w:right="13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Unit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30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5"/>
                <w:sz w:val="15"/>
              </w:rPr>
              <w:t>Disc.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305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5"/>
                <w:sz w:val="15"/>
              </w:rPr>
              <w:t>Type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141" w:right="13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Seq. No.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spacing w:before="15"/>
              <w:ind w:left="22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5"/>
                <w:sz w:val="15"/>
              </w:rPr>
              <w:t>Rev.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12B5C" w:rsidRDefault="00512B5C">
            <w:pPr>
              <w:rPr>
                <w:sz w:val="2"/>
                <w:szCs w:val="2"/>
              </w:rPr>
            </w:pPr>
          </w:p>
        </w:tc>
      </w:tr>
      <w:tr w:rsidR="00512B5C">
        <w:trPr>
          <w:trHeight w:val="517"/>
        </w:trPr>
        <w:tc>
          <w:tcPr>
            <w:tcW w:w="1814" w:type="dxa"/>
            <w:tcBorders>
              <w:top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730344">
            <w:pPr>
              <w:pStyle w:val="TableParagraph"/>
              <w:spacing w:before="1"/>
              <w:ind w:left="586" w:right="588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Class:</w:t>
            </w:r>
            <w:r w:rsidR="00255625">
              <w:rPr>
                <w:rFonts w:ascii="Trebuchet MS"/>
                <w:b/>
                <w:sz w:val="15"/>
              </w:rPr>
              <w:t xml:space="preserve">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right="320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0"/>
                <w:sz w:val="15"/>
              </w:rPr>
              <w:t>SACR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267" w:right="260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PQ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139" w:right="13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GEN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33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05"/>
                <w:sz w:val="15"/>
              </w:rPr>
              <w:t>QM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312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FRM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139" w:right="131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5"/>
                <w:sz w:val="15"/>
              </w:rPr>
              <w:t>7404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14"/>
              </w:rPr>
            </w:pPr>
          </w:p>
          <w:p w:rsidR="00512B5C" w:rsidRDefault="00255625">
            <w:pPr>
              <w:pStyle w:val="TableParagraph"/>
              <w:spacing w:before="1"/>
              <w:ind w:left="28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95"/>
                <w:sz w:val="15"/>
              </w:rPr>
              <w:t>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3"/>
              <w:ind w:right="511"/>
              <w:jc w:val="right"/>
              <w:rPr>
                <w:rFonts w:ascii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  <w:rtl/>
              </w:rPr>
              <w:t>ﺻﻔﺤﻪ</w:t>
            </w:r>
            <w:r>
              <w:rPr>
                <w:rFonts w:ascii="Times New Roman" w:cs="Times New Roman"/>
                <w:sz w:val="19"/>
                <w:szCs w:val="19"/>
                <w:rtl/>
              </w:rPr>
              <w:t xml:space="preserve"> </w:t>
            </w:r>
            <w:r>
              <w:rPr>
                <w:rFonts w:ascii="Times New Roman" w:cs="Times New Roman"/>
                <w:sz w:val="19"/>
                <w:szCs w:val="19"/>
              </w:rPr>
              <w:t>1</w:t>
            </w:r>
            <w:r>
              <w:rPr>
                <w:sz w:val="19"/>
                <w:szCs w:val="19"/>
                <w:rtl/>
              </w:rPr>
              <w:t xml:space="preserve"> از</w:t>
            </w:r>
            <w:r>
              <w:rPr>
                <w:rFonts w:ascii="Times New Roman" w:cs="Times New Roman"/>
                <w:sz w:val="19"/>
                <w:szCs w:val="19"/>
                <w:rtl/>
              </w:rPr>
              <w:t xml:space="preserve"> </w:t>
            </w:r>
            <w:r>
              <w:rPr>
                <w:rFonts w:ascii="Times New Roman" w:cs="Times New Roman"/>
                <w:sz w:val="19"/>
                <w:szCs w:val="19"/>
              </w:rPr>
              <w:t>1</w:t>
            </w:r>
          </w:p>
        </w:tc>
      </w:tr>
    </w:tbl>
    <w:p w:rsidR="00512B5C" w:rsidRDefault="00512B5C">
      <w:pPr>
        <w:pStyle w:val="BodyText"/>
        <w:spacing w:before="2"/>
        <w:rPr>
          <w:rFonts w:ascii="Times New Roman"/>
          <w:sz w:val="8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5"/>
        <w:gridCol w:w="1170"/>
        <w:gridCol w:w="248"/>
        <w:gridCol w:w="561"/>
        <w:gridCol w:w="792"/>
        <w:gridCol w:w="1189"/>
        <w:gridCol w:w="26"/>
        <w:gridCol w:w="2864"/>
        <w:gridCol w:w="127"/>
        <w:gridCol w:w="1213"/>
        <w:gridCol w:w="413"/>
        <w:gridCol w:w="366"/>
      </w:tblGrid>
      <w:tr w:rsidR="00512B5C">
        <w:trPr>
          <w:trHeight w:val="366"/>
        </w:trPr>
        <w:tc>
          <w:tcPr>
            <w:tcW w:w="3696" w:type="dxa"/>
            <w:gridSpan w:val="5"/>
            <w:tcBorders>
              <w:bottom w:val="double" w:sz="4" w:space="0" w:color="000000"/>
              <w:right w:val="single" w:sz="4" w:space="0" w:color="000000"/>
            </w:tcBorders>
          </w:tcPr>
          <w:p w:rsidR="00512B5C" w:rsidRDefault="00481359" w:rsidP="00131409">
            <w:pPr>
              <w:pStyle w:val="TableParagraph"/>
              <w:spacing w:before="67"/>
              <w:ind w:right="82"/>
              <w:jc w:val="right"/>
              <w:rPr>
                <w:rFonts w:ascii="Trebuchet MS"/>
                <w:sz w:val="20"/>
                <w:lang w:bidi="fa-IR"/>
              </w:rPr>
            </w:pPr>
            <w:r>
              <w:rPr>
                <w:rFonts w:ascii="Trebuchet MS" w:hint="cs"/>
                <w:sz w:val="20"/>
                <w:rtl/>
              </w:rPr>
              <w:t>140</w:t>
            </w:r>
            <w:r w:rsidR="000E0DB1">
              <w:rPr>
                <w:rFonts w:ascii="Trebuchet MS" w:hint="cs"/>
                <w:sz w:val="20"/>
                <w:rtl/>
              </w:rPr>
              <w:t>1</w:t>
            </w:r>
            <w:r>
              <w:rPr>
                <w:rFonts w:ascii="Trebuchet MS" w:hint="cs"/>
                <w:sz w:val="20"/>
                <w:rtl/>
              </w:rPr>
              <w:t>.</w:t>
            </w:r>
            <w:r w:rsidR="00B91738">
              <w:rPr>
                <w:rFonts w:ascii="Trebuchet MS" w:hint="cs"/>
                <w:sz w:val="20"/>
                <w:rtl/>
              </w:rPr>
              <w:t>12</w:t>
            </w:r>
            <w:r w:rsidR="00D55CC9">
              <w:rPr>
                <w:rFonts w:ascii="Trebuchet MS" w:hint="cs"/>
                <w:sz w:val="20"/>
                <w:rtl/>
              </w:rPr>
              <w:t>.</w:t>
            </w:r>
            <w:r w:rsidR="00131409">
              <w:rPr>
                <w:rFonts w:ascii="Trebuchet MS" w:hint="cs"/>
                <w:sz w:val="20"/>
                <w:rtl/>
              </w:rPr>
              <w:t>22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39"/>
              <w:ind w:right="370"/>
              <w:jc w:val="right"/>
              <w:rPr>
                <w:rFonts w:ascii="Nazli" w:cs="Nazli"/>
                <w:sz w:val="20"/>
                <w:szCs w:val="20"/>
              </w:rPr>
            </w:pPr>
            <w:r>
              <w:rPr>
                <w:w w:val="89"/>
                <w:sz w:val="20"/>
                <w:szCs w:val="20"/>
                <w:rtl/>
              </w:rPr>
              <w:t>ﺗ</w:t>
            </w:r>
            <w:r>
              <w:rPr>
                <w:spacing w:val="1"/>
                <w:w w:val="105"/>
                <w:sz w:val="20"/>
                <w:szCs w:val="20"/>
                <w:rtl/>
              </w:rPr>
              <w:t>ﺎ</w:t>
            </w:r>
            <w:r>
              <w:rPr>
                <w:spacing w:val="-2"/>
                <w:w w:val="66"/>
                <w:sz w:val="20"/>
                <w:szCs w:val="20"/>
                <w:rtl/>
              </w:rPr>
              <w:t>ر</w:t>
            </w:r>
            <w:r>
              <w:rPr>
                <w:w w:val="104"/>
                <w:sz w:val="20"/>
                <w:szCs w:val="20"/>
                <w:rtl/>
              </w:rPr>
              <w:t>ﻳ</w:t>
            </w:r>
            <w:r>
              <w:rPr>
                <w:spacing w:val="-1"/>
                <w:w w:val="104"/>
                <w:sz w:val="20"/>
                <w:szCs w:val="20"/>
                <w:rtl/>
              </w:rPr>
              <w:t>ﺦ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ﺻ</w:t>
            </w:r>
            <w:r>
              <w:rPr>
                <w:spacing w:val="1"/>
                <w:w w:val="145"/>
                <w:sz w:val="20"/>
                <w:szCs w:val="20"/>
                <w:rtl/>
              </w:rPr>
              <w:t>ﺪ</w:t>
            </w:r>
            <w:r>
              <w:rPr>
                <w:w w:val="71"/>
                <w:sz w:val="20"/>
                <w:szCs w:val="20"/>
                <w:rtl/>
              </w:rPr>
              <w:t>و</w:t>
            </w:r>
            <w:r>
              <w:rPr>
                <w:spacing w:val="-2"/>
                <w:w w:val="71"/>
                <w:sz w:val="20"/>
                <w:szCs w:val="20"/>
                <w:rtl/>
              </w:rPr>
              <w:t>ر</w:t>
            </w:r>
            <w:r>
              <w:rPr>
                <w:rFonts w:ascii="Nazli" w:cs="Nazli"/>
                <w:spacing w:val="1"/>
                <w:w w:val="103"/>
                <w:sz w:val="20"/>
                <w:szCs w:val="20"/>
              </w:rPr>
              <w:t>:</w:t>
            </w:r>
          </w:p>
        </w:tc>
        <w:tc>
          <w:tcPr>
            <w:tcW w:w="286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12B5C" w:rsidRDefault="00535CA3" w:rsidP="007D016F">
            <w:pPr>
              <w:pStyle w:val="TableParagraph"/>
              <w:spacing w:before="67"/>
              <w:ind w:left="87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337</w:t>
            </w:r>
            <w:r w:rsidR="00B91738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2119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39"/>
              <w:ind w:right="429"/>
              <w:jc w:val="right"/>
              <w:rPr>
                <w:rFonts w:ascii="Nazli" w:cs="Nazli"/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ﺷﻤﺎرة</w:t>
            </w:r>
            <w:r>
              <w:rPr>
                <w:spacing w:val="-2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اﺟﺎزه</w:t>
            </w:r>
            <w:r>
              <w:rPr>
                <w:spacing w:val="-2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ﻧﺎﻣﻪ</w:t>
            </w:r>
            <w:r>
              <w:rPr>
                <w:spacing w:val="-26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ﺗﺮﺧﻴﺺ</w:t>
            </w:r>
            <w:r>
              <w:rPr>
                <w:rFonts w:ascii="Nazli" w:cs="Nazli"/>
                <w:sz w:val="20"/>
                <w:szCs w:val="20"/>
              </w:rPr>
              <w:t>:</w:t>
            </w:r>
          </w:p>
        </w:tc>
      </w:tr>
      <w:tr w:rsidR="00512B5C" w:rsidTr="001E638C">
        <w:trPr>
          <w:trHeight w:val="367"/>
        </w:trPr>
        <w:tc>
          <w:tcPr>
            <w:tcW w:w="925" w:type="dxa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8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7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29"/>
              <w:ind w:right="2796"/>
              <w:jc w:val="right"/>
              <w:rPr>
                <w:b/>
                <w:bCs/>
              </w:rPr>
            </w:pPr>
            <w:r>
              <w:rPr>
                <w:b/>
                <w:bCs/>
                <w:w w:val="105"/>
                <w:rtl/>
              </w:rPr>
              <w:t>ﻣﺸﺨﺼﺎت ﺑﺎزرﺳﻲ</w:t>
            </w:r>
          </w:p>
        </w:tc>
        <w:tc>
          <w:tcPr>
            <w:tcW w:w="366" w:type="dxa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spacing w:before="29"/>
              <w:ind w:left="39"/>
              <w:rPr>
                <w:b/>
              </w:rPr>
            </w:pPr>
            <w:r>
              <w:rPr>
                <w:b/>
                <w:w w:val="130"/>
              </w:rPr>
              <w:t>-1</w:t>
            </w:r>
          </w:p>
        </w:tc>
      </w:tr>
      <w:tr w:rsidR="00512B5C" w:rsidTr="00E732B5">
        <w:trPr>
          <w:trHeight w:val="372"/>
        </w:trPr>
        <w:tc>
          <w:tcPr>
            <w:tcW w:w="29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512B5C" w:rsidP="00D00493">
            <w:pPr>
              <w:pStyle w:val="TableParagraph"/>
              <w:spacing w:before="85"/>
              <w:ind w:left="420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255625" w:rsidP="00D00493">
            <w:pPr>
              <w:pStyle w:val="TableParagraph"/>
              <w:bidi/>
              <w:spacing w:before="40"/>
              <w:ind w:right="918"/>
              <w:rPr>
                <w:w w:val="95"/>
                <w:sz w:val="20"/>
                <w:szCs w:val="20"/>
              </w:rPr>
            </w:pPr>
            <w:r w:rsidRPr="00D00493">
              <w:rPr>
                <w:w w:val="95"/>
                <w:sz w:val="20"/>
                <w:szCs w:val="20"/>
                <w:rtl/>
              </w:rPr>
              <w:t xml:space="preserve">ﺷﻤﺎره </w:t>
            </w:r>
            <w:r w:rsidRPr="00D00493">
              <w:rPr>
                <w:w w:val="95"/>
                <w:sz w:val="20"/>
                <w:szCs w:val="20"/>
              </w:rPr>
              <w:t>MRQ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 w:rsidRPr="00D00493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255625" w:rsidP="00E732B5">
            <w:pPr>
              <w:pStyle w:val="TableParagraph"/>
              <w:bidi/>
              <w:spacing w:before="45"/>
              <w:ind w:right="770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ﭘﺎﻻﻳﺸﮕﺎه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ﻣﻴﻌﺎﻧﺎت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ﮔﺎزي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آدﻳﺶ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ﺟﻨﻮﺑﻲ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40"/>
              <w:ind w:left="73"/>
              <w:rPr>
                <w:rFonts w:ascii="Nazli" w:cs="Nazli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rtl/>
              </w:rPr>
              <w:t>ﻧﺎم ﭘﺮوژه</w:t>
            </w:r>
            <w:r>
              <w:rPr>
                <w:rFonts w:ascii="Nazli" w:cs="Nazli"/>
                <w:w w:val="90"/>
                <w:sz w:val="20"/>
                <w:szCs w:val="20"/>
              </w:rPr>
              <w:t>:</w:t>
            </w:r>
          </w:p>
        </w:tc>
      </w:tr>
      <w:tr w:rsidR="00512B5C" w:rsidTr="00E732B5">
        <w:trPr>
          <w:trHeight w:val="372"/>
        </w:trPr>
        <w:tc>
          <w:tcPr>
            <w:tcW w:w="29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512B5C" w:rsidP="00D00493">
            <w:pPr>
              <w:pStyle w:val="TableParagraph"/>
              <w:spacing w:before="69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255625" w:rsidP="00D00493">
            <w:pPr>
              <w:pStyle w:val="TableParagraph"/>
              <w:bidi/>
              <w:spacing w:before="40"/>
              <w:ind w:right="613"/>
              <w:rPr>
                <w:w w:val="95"/>
                <w:sz w:val="20"/>
                <w:szCs w:val="20"/>
              </w:rPr>
            </w:pPr>
            <w:r w:rsidRPr="00D00493">
              <w:rPr>
                <w:w w:val="95"/>
                <w:sz w:val="20"/>
                <w:szCs w:val="20"/>
                <w:rtl/>
              </w:rPr>
              <w:t>ﺷﻤﺎره ﺳﻔﺎرش</w:t>
            </w:r>
            <w:r w:rsidRPr="00D00493">
              <w:rPr>
                <w:w w:val="95"/>
                <w:sz w:val="20"/>
                <w:szCs w:val="20"/>
              </w:rPr>
              <w:t>/</w:t>
            </w:r>
            <w:r w:rsidRPr="00D00493">
              <w:rPr>
                <w:w w:val="95"/>
                <w:sz w:val="20"/>
                <w:szCs w:val="20"/>
                <w:rtl/>
              </w:rPr>
              <w:t>ﺧﺮﻳﺪ</w:t>
            </w:r>
            <w:r w:rsidRPr="00D00493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255625" w:rsidP="00E732B5">
            <w:pPr>
              <w:pStyle w:val="TableParagraph"/>
              <w:bidi/>
              <w:spacing w:before="45"/>
              <w:ind w:right="770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ﭘﺎﻻﻳﺸﮕﺎه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ﻣﻴﻌﺎﻧﺎت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ﮔﺎزي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آدﻳﺶ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ﺟﻨﻮﺑﻲ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40"/>
              <w:ind w:left="73"/>
              <w:rPr>
                <w:rFonts w:ascii="Nazli" w:cs="Nazli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rtl/>
              </w:rPr>
              <w:t>ﻛﺎرﻓﺮﻣﺎ</w:t>
            </w:r>
            <w:r>
              <w:rPr>
                <w:rFonts w:ascii="Nazli" w:cs="Nazli"/>
                <w:w w:val="90"/>
                <w:sz w:val="20"/>
                <w:szCs w:val="20"/>
              </w:rPr>
              <w:t>:</w:t>
            </w:r>
          </w:p>
        </w:tc>
      </w:tr>
      <w:tr w:rsidR="00512B5C" w:rsidTr="00E732B5">
        <w:trPr>
          <w:trHeight w:val="620"/>
        </w:trPr>
        <w:tc>
          <w:tcPr>
            <w:tcW w:w="29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610C3C" w:rsidP="00D00493">
            <w:pPr>
              <w:pStyle w:val="TableParagraph"/>
              <w:bidi/>
              <w:spacing w:before="47"/>
              <w:jc w:val="center"/>
              <w:rPr>
                <w:w w:val="95"/>
                <w:sz w:val="20"/>
                <w:szCs w:val="20"/>
                <w:rtl/>
              </w:rPr>
            </w:pPr>
            <w:r w:rsidRPr="00D00493">
              <w:rPr>
                <w:rFonts w:hint="cs"/>
                <w:w w:val="95"/>
                <w:sz w:val="20"/>
                <w:szCs w:val="20"/>
                <w:rtl/>
              </w:rPr>
              <w:t>نکا نوین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255625" w:rsidP="00D00493">
            <w:pPr>
              <w:pStyle w:val="TableParagraph"/>
              <w:bidi/>
              <w:spacing w:before="40"/>
              <w:ind w:right="378"/>
              <w:rPr>
                <w:w w:val="95"/>
                <w:sz w:val="20"/>
                <w:szCs w:val="20"/>
              </w:rPr>
            </w:pPr>
            <w:r w:rsidRPr="00D00493">
              <w:rPr>
                <w:w w:val="95"/>
                <w:sz w:val="20"/>
                <w:szCs w:val="20"/>
                <w:rtl/>
              </w:rPr>
              <w:t>ﺗﺄﻣﻴﻦﻛﻨﻨﺪه</w:t>
            </w:r>
            <w:r w:rsidRPr="00D00493">
              <w:rPr>
                <w:w w:val="95"/>
                <w:sz w:val="20"/>
                <w:szCs w:val="20"/>
              </w:rPr>
              <w:t>/</w:t>
            </w:r>
            <w:r w:rsidRPr="00D00493">
              <w:rPr>
                <w:w w:val="95"/>
                <w:sz w:val="20"/>
                <w:szCs w:val="20"/>
                <w:rtl/>
              </w:rPr>
              <w:t xml:space="preserve"> ﺗﻮﻟﻴﺪﻛﻨﻨﺪه</w:t>
            </w:r>
            <w:r w:rsidRPr="00D00493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C" w:rsidRPr="00D00493" w:rsidRDefault="007D1188" w:rsidP="00E732B5">
            <w:pPr>
              <w:pStyle w:val="TableParagraph"/>
              <w:bidi/>
              <w:spacing w:before="47"/>
              <w:ind w:right="1274"/>
              <w:rPr>
                <w:w w:val="95"/>
                <w:sz w:val="20"/>
                <w:szCs w:val="20"/>
                <w:rtl/>
              </w:rPr>
            </w:pPr>
            <w:r w:rsidRPr="001E638C">
              <w:rPr>
                <w:rFonts w:hint="cs"/>
                <w:w w:val="95"/>
                <w:sz w:val="20"/>
                <w:szCs w:val="20"/>
                <w:rtl/>
              </w:rPr>
              <w:t>شرک</w:t>
            </w:r>
            <w:r w:rsidR="001E638C">
              <w:rPr>
                <w:rFonts w:hint="cs"/>
                <w:w w:val="95"/>
                <w:sz w:val="20"/>
                <w:szCs w:val="20"/>
                <w:rtl/>
              </w:rPr>
              <w:t>ت</w:t>
            </w:r>
            <w:r w:rsidR="001E638C" w:rsidRPr="00D00493">
              <w:rPr>
                <w:w w:val="95"/>
                <w:sz w:val="20"/>
                <w:szCs w:val="20"/>
              </w:rPr>
              <w:t xml:space="preserve"> </w:t>
            </w:r>
            <w:r w:rsidR="00610C3C" w:rsidRPr="00D00493">
              <w:rPr>
                <w:rFonts w:hint="cs"/>
                <w:w w:val="95"/>
                <w:sz w:val="20"/>
                <w:szCs w:val="20"/>
                <w:rtl/>
              </w:rPr>
              <w:t>نکا نوین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B5C" w:rsidRDefault="00255625" w:rsidP="005317DF">
            <w:pPr>
              <w:pStyle w:val="TableParagraph"/>
              <w:bidi/>
              <w:spacing w:before="40"/>
              <w:ind w:right="1001"/>
              <w:rPr>
                <w:rFonts w:ascii="Nazli" w:cs="Nazli"/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ﭘﻴﻤﺎﻧﻜﺎر اﺻﻠﻲ</w:t>
            </w:r>
            <w:r>
              <w:rPr>
                <w:rFonts w:ascii="Nazli" w:cs="Nazli"/>
                <w:sz w:val="20"/>
                <w:szCs w:val="20"/>
              </w:rPr>
              <w:t>:</w:t>
            </w:r>
          </w:p>
        </w:tc>
      </w:tr>
      <w:tr w:rsidR="00610C3C" w:rsidTr="00610C3C">
        <w:trPr>
          <w:trHeight w:val="467"/>
        </w:trPr>
        <w:tc>
          <w:tcPr>
            <w:tcW w:w="2904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10C3C" w:rsidRPr="00D00493" w:rsidRDefault="00306922" w:rsidP="00F82E6F">
            <w:pPr>
              <w:pStyle w:val="TableParagraph"/>
              <w:spacing w:before="73"/>
              <w:ind w:left="741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23</w:t>
            </w:r>
            <w:r w:rsidR="00610C3C" w:rsidRPr="00D00493">
              <w:rPr>
                <w:w w:val="95"/>
                <w:sz w:val="20"/>
                <w:szCs w:val="20"/>
              </w:rPr>
              <w:t>-IVR-</w:t>
            </w:r>
            <w:r w:rsidR="00F82E6F">
              <w:rPr>
                <w:rFonts w:hint="cs"/>
                <w:w w:val="95"/>
                <w:sz w:val="20"/>
                <w:szCs w:val="20"/>
                <w:rtl/>
              </w:rPr>
              <w:t>7</w:t>
            </w:r>
            <w:r w:rsidR="00610C3C" w:rsidRPr="00D00493">
              <w:rPr>
                <w:w w:val="95"/>
                <w:sz w:val="20"/>
                <w:szCs w:val="20"/>
              </w:rPr>
              <w:t>15-</w:t>
            </w:r>
            <w:r w:rsidR="001F1122">
              <w:rPr>
                <w:w w:val="95"/>
                <w:sz w:val="20"/>
                <w:szCs w:val="20"/>
              </w:rPr>
              <w:t>NEK</w:t>
            </w:r>
            <w:r w:rsidR="00610C3C" w:rsidRPr="00D00493">
              <w:rPr>
                <w:w w:val="95"/>
                <w:sz w:val="20"/>
                <w:szCs w:val="20"/>
              </w:rPr>
              <w:t>-</w:t>
            </w:r>
            <w:r w:rsidR="00131409">
              <w:rPr>
                <w:w w:val="95"/>
                <w:sz w:val="20"/>
                <w:szCs w:val="20"/>
              </w:rPr>
              <w:t>337</w:t>
            </w:r>
            <w:r w:rsidR="00B91738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C3C" w:rsidRPr="00D00493" w:rsidRDefault="00610C3C" w:rsidP="00D00493">
            <w:pPr>
              <w:pStyle w:val="TableParagraph"/>
              <w:bidi/>
              <w:spacing w:before="40"/>
              <w:ind w:right="524"/>
              <w:rPr>
                <w:w w:val="95"/>
                <w:sz w:val="20"/>
                <w:szCs w:val="20"/>
              </w:rPr>
            </w:pPr>
            <w:r w:rsidRPr="00D00493">
              <w:rPr>
                <w:w w:val="95"/>
                <w:sz w:val="20"/>
                <w:szCs w:val="20"/>
                <w:rtl/>
              </w:rPr>
              <w:t>ﺷﻤﺎره ﮔﺰارش ﺑﺎزرﺳﻲ</w:t>
            </w:r>
            <w:r w:rsidRPr="00D00493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C3C" w:rsidRDefault="00610C3C" w:rsidP="00B91738">
            <w:pPr>
              <w:pStyle w:val="Default"/>
              <w:bidi/>
              <w:ind w:left="720"/>
              <w:jc w:val="center"/>
              <w:rPr>
                <w:rFonts w:eastAsia="Arial"/>
                <w:color w:val="auto"/>
                <w:w w:val="95"/>
                <w:sz w:val="20"/>
                <w:szCs w:val="20"/>
              </w:rPr>
            </w:pPr>
            <w:r w:rsidRPr="00D00493">
              <w:rPr>
                <w:rFonts w:eastAsia="Arial"/>
                <w:color w:val="auto"/>
                <w:w w:val="95"/>
                <w:sz w:val="20"/>
                <w:szCs w:val="20"/>
              </w:rPr>
              <w:t>SACR-PL-</w:t>
            </w:r>
            <w:r w:rsidR="00B91738">
              <w:rPr>
                <w:rFonts w:eastAsia="Arial"/>
                <w:color w:val="auto"/>
                <w:w w:val="95"/>
                <w:sz w:val="20"/>
                <w:szCs w:val="20"/>
              </w:rPr>
              <w:t>715</w:t>
            </w:r>
            <w:r w:rsidRPr="00D00493">
              <w:rPr>
                <w:rFonts w:eastAsia="Arial"/>
                <w:color w:val="auto"/>
                <w:w w:val="95"/>
                <w:sz w:val="20"/>
                <w:szCs w:val="20"/>
              </w:rPr>
              <w:t>-NNC-</w:t>
            </w:r>
            <w:r w:rsidR="00131409">
              <w:rPr>
                <w:rFonts w:eastAsia="Arial"/>
                <w:color w:val="auto"/>
                <w:w w:val="95"/>
                <w:sz w:val="20"/>
                <w:szCs w:val="20"/>
              </w:rPr>
              <w:t>002</w:t>
            </w:r>
          </w:p>
          <w:p w:rsidR="001F7F66" w:rsidRPr="00D00493" w:rsidRDefault="001F7F66" w:rsidP="001F7F66">
            <w:pPr>
              <w:pStyle w:val="Default"/>
              <w:bidi/>
              <w:ind w:left="720"/>
              <w:jc w:val="center"/>
              <w:rPr>
                <w:rFonts w:eastAsia="Arial" w:hint="cs"/>
                <w:color w:val="auto"/>
                <w:w w:val="95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10C3C" w:rsidRDefault="00610C3C" w:rsidP="00610C3C">
            <w:pPr>
              <w:pStyle w:val="TableParagraph"/>
              <w:bidi/>
              <w:spacing w:before="40"/>
              <w:ind w:right="383"/>
              <w:jc w:val="right"/>
              <w:rPr>
                <w:rFonts w:ascii="Nazli" w:cs="Nazli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ﺷﻤﺎره ﻟﻴﺴﺖ ﺑﺴﺘﻪﺑﻨﺪي</w:t>
            </w:r>
            <w:r>
              <w:rPr>
                <w:rFonts w:ascii="Nazli" w:cs="Nazli"/>
                <w:w w:val="105"/>
                <w:sz w:val="20"/>
                <w:szCs w:val="20"/>
              </w:rPr>
              <w:t>:</w:t>
            </w:r>
          </w:p>
        </w:tc>
      </w:tr>
      <w:tr w:rsidR="00610C3C" w:rsidTr="001E638C">
        <w:trPr>
          <w:trHeight w:val="372"/>
        </w:trPr>
        <w:tc>
          <w:tcPr>
            <w:tcW w:w="925" w:type="dxa"/>
            <w:tcBorders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8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7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bidi/>
              <w:spacing w:before="33"/>
              <w:ind w:left="442"/>
              <w:rPr>
                <w:b/>
                <w:bCs/>
              </w:rPr>
            </w:pPr>
            <w:r>
              <w:rPr>
                <w:b/>
                <w:bCs/>
                <w:w w:val="105"/>
                <w:rtl/>
              </w:rPr>
              <w:t>داﻣﻨﻪ ﺑﺎزرﺳﻲ</w:t>
            </w:r>
          </w:p>
        </w:tc>
        <w:tc>
          <w:tcPr>
            <w:tcW w:w="366" w:type="dxa"/>
            <w:tcBorders>
              <w:left w:val="nil"/>
              <w:bottom w:val="single" w:sz="4" w:space="0" w:color="000000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spacing w:before="33"/>
              <w:ind w:left="39"/>
              <w:rPr>
                <w:b/>
              </w:rPr>
            </w:pPr>
            <w:r>
              <w:rPr>
                <w:b/>
                <w:w w:val="130"/>
              </w:rPr>
              <w:t>-2</w:t>
            </w:r>
          </w:p>
        </w:tc>
      </w:tr>
      <w:tr w:rsidR="00610C3C" w:rsidTr="001E638C">
        <w:trPr>
          <w:trHeight w:val="372"/>
        </w:trPr>
        <w:tc>
          <w:tcPr>
            <w:tcW w:w="925" w:type="dxa"/>
            <w:tcBorders>
              <w:top w:val="single" w:sz="4" w:space="0" w:color="000000"/>
              <w:right w:val="nil"/>
            </w:tcBorders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610C3C" w:rsidRDefault="00983D28" w:rsidP="00610C3C">
            <w:pPr>
              <w:pStyle w:val="TableParagraph"/>
              <w:bidi/>
              <w:spacing w:before="32"/>
              <w:ind w:right="63"/>
              <w:jc w:val="right"/>
            </w:pPr>
            <w:r>
              <w:rPr>
                <w:noProof/>
              </w:rPr>
              <w:pict>
                <v:rect id="Rectangle 5" o:spid="_x0000_s1026" style="position:absolute;margin-left:61.45pt;margin-top:4pt;width:9.85pt;height:9.85pt;z-index:-16043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gV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" filled="f" strokeweight=".23811mm">
                  <w10:wrap anchorx="page" anchory="page"/>
                </v:rect>
              </w:pict>
            </w:r>
            <w:r w:rsidR="00610C3C">
              <w:rPr>
                <w:rtl/>
              </w:rPr>
              <w:t>ﺑﺎرﮔﻴﺮي و ﺣﻤﻞ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nil"/>
              <w:right w:val="nil"/>
            </w:tcBorders>
          </w:tcPr>
          <w:p w:rsidR="00610C3C" w:rsidRDefault="00610C3C" w:rsidP="00610C3C"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bidi/>
              <w:spacing w:before="32"/>
              <w:ind w:left="358" w:hanging="358"/>
              <w:jc w:val="right"/>
            </w:pPr>
            <w:r>
              <w:rPr>
                <w:rtl/>
              </w:rPr>
              <w:t>ﺑﺴﺘﻪ ﺑﻨﺪي و ﻋﻼﻣﺖ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ﮔﺬاري 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il"/>
              <w:right w:val="nil"/>
            </w:tcBorders>
          </w:tcPr>
          <w:p w:rsidR="00610C3C" w:rsidRDefault="00983D28" w:rsidP="00610C3C">
            <w:pPr>
              <w:pStyle w:val="TableParagraph"/>
              <w:bidi/>
              <w:spacing w:before="32"/>
              <w:ind w:right="1550"/>
              <w:jc w:val="right"/>
            </w:pPr>
            <w:r>
              <w:rPr>
                <w:noProof/>
              </w:rPr>
              <w:pict>
                <v:rect id="Rectangle 6" o:spid="_x0000_s1029" style="position:absolute;margin-left:127.65pt;margin-top:6.4pt;width:9.85pt;height:9.85pt;z-index:-16043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gV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" filled="f" strokeweight=".23811mm">
                  <w10:wrap anchorx="page" anchory="page"/>
                </v:rect>
              </w:pict>
            </w:r>
            <w:r w:rsidR="00610C3C">
              <w:rPr>
                <w:rtl/>
              </w:rPr>
              <w:t>ﺑﺎزرﺳﻲ</w:t>
            </w:r>
            <w:r w:rsidR="00610C3C">
              <w:rPr>
                <w:spacing w:val="-6"/>
                <w:rtl/>
              </w:rPr>
              <w:t xml:space="preserve"> </w:t>
            </w:r>
            <w:r w:rsidR="00610C3C">
              <w:rPr>
                <w:rtl/>
              </w:rPr>
              <w:t xml:space="preserve">ﻛﻴﻔﻲ      </w:t>
            </w:r>
            <w:r w:rsidR="00610C3C">
              <w:rPr>
                <w:rFonts w:hint="cs"/>
                <w:rtl/>
              </w:rPr>
              <w:t xml:space="preserve">    </w:t>
            </w:r>
            <w:r w:rsidR="00610C3C">
              <w:rPr>
                <w:rtl/>
              </w:rPr>
              <w:t xml:space="preserve">     χ  ﺑﺎزرﺳﻲ ﻛﻤﻲ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</w:tcBorders>
          </w:tcPr>
          <w:p w:rsidR="00610C3C" w:rsidRDefault="00610C3C" w:rsidP="00610C3C">
            <w:pPr>
              <w:pStyle w:val="TableParagraph"/>
              <w:rPr>
                <w:rFonts w:ascii="Times New Roman"/>
                <w:sz w:val="5"/>
              </w:rPr>
            </w:pPr>
          </w:p>
          <w:p w:rsidR="00610C3C" w:rsidRDefault="00610C3C" w:rsidP="00610C3C">
            <w:pPr>
              <w:pStyle w:val="TableParagraph"/>
              <w:spacing w:line="210" w:lineRule="exact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bidi="fa-IR"/>
              </w:rPr>
              <w:drawing>
                <wp:inline distT="0" distB="0" distL="0" distR="0">
                  <wp:extent cx="132684" cy="1333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84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C3C" w:rsidTr="001E638C">
        <w:trPr>
          <w:trHeight w:val="372"/>
        </w:trPr>
        <w:tc>
          <w:tcPr>
            <w:tcW w:w="925" w:type="dxa"/>
            <w:tcBorders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8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7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bidi/>
              <w:spacing w:before="33"/>
              <w:ind w:right="1746"/>
              <w:jc w:val="right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ﻣﺸﺨﺼﺎت ﻛﺎﻻﻫﺎي ﺗﺮﺧﻴﺺ ﺷﺪه</w:t>
            </w:r>
          </w:p>
        </w:tc>
        <w:tc>
          <w:tcPr>
            <w:tcW w:w="366" w:type="dxa"/>
            <w:tcBorders>
              <w:left w:val="nil"/>
              <w:bottom w:val="single" w:sz="4" w:space="0" w:color="000000"/>
            </w:tcBorders>
            <w:shd w:val="clear" w:color="auto" w:fill="F2DBDB"/>
          </w:tcPr>
          <w:p w:rsidR="00610C3C" w:rsidRDefault="00610C3C" w:rsidP="00610C3C">
            <w:pPr>
              <w:pStyle w:val="TableParagraph"/>
              <w:spacing w:before="33"/>
              <w:ind w:left="39"/>
              <w:rPr>
                <w:b/>
              </w:rPr>
            </w:pPr>
            <w:r>
              <w:rPr>
                <w:b/>
                <w:w w:val="130"/>
              </w:rPr>
              <w:t>-3</w:t>
            </w:r>
          </w:p>
        </w:tc>
      </w:tr>
      <w:tr w:rsidR="00610C3C" w:rsidTr="00D152BC">
        <w:trPr>
          <w:trHeight w:val="372"/>
        </w:trPr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3C" w:rsidRDefault="00610C3C" w:rsidP="00610C3C">
            <w:pPr>
              <w:pStyle w:val="TableParagraph"/>
              <w:bidi/>
              <w:spacing w:before="34"/>
              <w:ind w:right="210"/>
              <w:jc w:val="right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واﺣﺪ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3C" w:rsidRDefault="00610C3C" w:rsidP="00610C3C">
            <w:pPr>
              <w:pStyle w:val="TableParagraph"/>
              <w:bidi/>
              <w:spacing w:before="34"/>
              <w:ind w:left="58" w:right="88"/>
              <w:jc w:val="center"/>
              <w:rPr>
                <w:b/>
                <w:bCs/>
              </w:rPr>
            </w:pPr>
            <w:r>
              <w:rPr>
                <w:b/>
                <w:bCs/>
                <w:w w:val="120"/>
                <w:rtl/>
              </w:rPr>
              <w:t>ﺗﻌﺪاد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3C" w:rsidRDefault="00610C3C" w:rsidP="00610C3C">
            <w:pPr>
              <w:pStyle w:val="TableParagraph"/>
              <w:bidi/>
              <w:spacing w:before="34"/>
              <w:ind w:left="2031" w:right="2059"/>
              <w:jc w:val="center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ﺷﺮح ﻛﺎﻻ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0C3C" w:rsidRDefault="00610C3C" w:rsidP="00610C3C">
            <w:pPr>
              <w:pStyle w:val="TableParagraph"/>
              <w:bidi/>
              <w:spacing w:before="34"/>
              <w:ind w:right="149"/>
              <w:jc w:val="right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ردﻳﻒ</w:t>
            </w:r>
          </w:p>
        </w:tc>
      </w:tr>
      <w:tr w:rsidR="002F77C9" w:rsidTr="007A2F94">
        <w:trPr>
          <w:trHeight w:val="374"/>
        </w:trPr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C9" w:rsidRDefault="002F77C9" w:rsidP="002F77C9">
            <w:pPr>
              <w:pStyle w:val="TableParagraph"/>
              <w:spacing w:before="74"/>
              <w:ind w:left="413"/>
              <w:rPr>
                <w:sz w:val="20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7C9" w:rsidRDefault="002F77C9" w:rsidP="002F77C9">
            <w:pPr>
              <w:pStyle w:val="TableParagraph"/>
              <w:spacing w:before="74"/>
              <w:ind w:left="147" w:right="58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738" w:rsidRDefault="000601E2" w:rsidP="000601E2">
            <w:pPr>
              <w:pStyle w:val="Default"/>
              <w:ind w:left="720"/>
              <w:rPr>
                <w:rFonts w:eastAsia="Arial" w:hint="cs"/>
                <w:color w:val="auto"/>
                <w:w w:val="95"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Cover </w:t>
            </w:r>
            <w:r w:rsidR="00D501E6">
              <w:rPr>
                <w:rFonts w:asciiTheme="majorBidi" w:eastAsia="Calibri" w:hAnsiTheme="majorBidi" w:cstheme="majorBidi"/>
                <w:sz w:val="20"/>
                <w:szCs w:val="20"/>
              </w:rPr>
              <w:t>Cable tray according to</w:t>
            </w:r>
            <w:r w:rsidR="00B91738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D501E6">
              <w:rPr>
                <w:rFonts w:asciiTheme="majorBidi" w:eastAsia="Calibri" w:hAnsiTheme="majorBidi" w:cstheme="majorBidi"/>
                <w:sz w:val="20"/>
                <w:szCs w:val="20"/>
              </w:rPr>
              <w:t>PL NO:</w:t>
            </w:r>
            <w:r w:rsidR="00D501E6" w:rsidRPr="00D00493">
              <w:rPr>
                <w:rFonts w:eastAsia="Arial"/>
                <w:color w:val="auto"/>
                <w:w w:val="95"/>
                <w:sz w:val="20"/>
                <w:szCs w:val="20"/>
              </w:rPr>
              <w:t xml:space="preserve"> </w:t>
            </w:r>
            <w:r w:rsidR="00B91738" w:rsidRPr="00D00493">
              <w:rPr>
                <w:rFonts w:eastAsia="Arial"/>
                <w:color w:val="auto"/>
                <w:w w:val="95"/>
                <w:sz w:val="20"/>
                <w:szCs w:val="20"/>
              </w:rPr>
              <w:t>SACR-PL-</w:t>
            </w:r>
            <w:r w:rsidR="00B91738">
              <w:rPr>
                <w:rFonts w:eastAsia="Arial"/>
                <w:color w:val="auto"/>
                <w:w w:val="95"/>
                <w:sz w:val="20"/>
                <w:szCs w:val="20"/>
              </w:rPr>
              <w:t>715</w:t>
            </w:r>
            <w:r w:rsidR="00B91738" w:rsidRPr="00D00493">
              <w:rPr>
                <w:rFonts w:eastAsia="Arial"/>
                <w:color w:val="auto"/>
                <w:w w:val="95"/>
                <w:sz w:val="20"/>
                <w:szCs w:val="20"/>
              </w:rPr>
              <w:t>-NNC-</w:t>
            </w:r>
            <w:r w:rsidR="00131409">
              <w:rPr>
                <w:rFonts w:eastAsia="Arial"/>
                <w:color w:val="auto"/>
                <w:w w:val="95"/>
                <w:sz w:val="20"/>
                <w:szCs w:val="20"/>
              </w:rPr>
              <w:t>002</w:t>
            </w:r>
          </w:p>
          <w:p w:rsidR="001F7F66" w:rsidRPr="005960DF" w:rsidRDefault="001F7F66" w:rsidP="000A4C8E">
            <w:pPr>
              <w:pStyle w:val="Default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  <w:p w:rsidR="002F77C9" w:rsidRPr="00762095" w:rsidRDefault="002F77C9" w:rsidP="00762095">
            <w:pPr>
              <w:pStyle w:val="Default"/>
              <w:ind w:left="7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7C9" w:rsidRDefault="002F77C9" w:rsidP="002F77C9">
            <w:pPr>
              <w:pStyle w:val="TableParagraph"/>
              <w:spacing w:before="74"/>
              <w:ind w:left="34"/>
              <w:jc w:val="center"/>
              <w:rPr>
                <w:w w:val="103"/>
                <w:sz w:val="20"/>
              </w:rPr>
            </w:pPr>
            <w:r>
              <w:rPr>
                <w:rFonts w:hint="cs"/>
                <w:w w:val="103"/>
                <w:sz w:val="20"/>
                <w:rtl/>
              </w:rPr>
              <w:t>1</w:t>
            </w:r>
          </w:p>
        </w:tc>
      </w:tr>
    </w:tbl>
    <w:p w:rsidR="00512B5C" w:rsidRDefault="00512B5C">
      <w:pPr>
        <w:pStyle w:val="BodyText"/>
        <w:spacing w:before="8"/>
        <w:rPr>
          <w:rFonts w:ascii="Times New Roman"/>
          <w:sz w:val="18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2"/>
        <w:gridCol w:w="4413"/>
        <w:gridCol w:w="579"/>
      </w:tblGrid>
      <w:tr w:rsidR="00512B5C">
        <w:trPr>
          <w:trHeight w:val="372"/>
        </w:trPr>
        <w:tc>
          <w:tcPr>
            <w:tcW w:w="9315" w:type="dxa"/>
            <w:gridSpan w:val="2"/>
            <w:tcBorders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33"/>
              <w:ind w:left="225"/>
              <w:rPr>
                <w:b/>
                <w:bCs/>
              </w:rPr>
            </w:pPr>
            <w:r>
              <w:rPr>
                <w:b/>
                <w:bCs/>
                <w:w w:val="105"/>
                <w:rtl/>
              </w:rPr>
              <w:t>ﺗﻮﺿﻴﺤﺎت</w:t>
            </w:r>
          </w:p>
        </w:tc>
        <w:tc>
          <w:tcPr>
            <w:tcW w:w="579" w:type="dxa"/>
            <w:tcBorders>
              <w:left w:val="nil"/>
              <w:bottom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spacing w:before="33"/>
              <w:ind w:right="68"/>
              <w:jc w:val="right"/>
              <w:rPr>
                <w:b/>
              </w:rPr>
            </w:pPr>
            <w:r>
              <w:rPr>
                <w:b/>
                <w:w w:val="125"/>
              </w:rPr>
              <w:t>-4</w:t>
            </w:r>
          </w:p>
        </w:tc>
      </w:tr>
      <w:tr w:rsidR="00512B5C">
        <w:trPr>
          <w:trHeight w:val="517"/>
        </w:trPr>
        <w:tc>
          <w:tcPr>
            <w:tcW w:w="9894" w:type="dxa"/>
            <w:gridSpan w:val="3"/>
            <w:tcBorders>
              <w:top w:val="single" w:sz="4" w:space="0" w:color="000000"/>
            </w:tcBorders>
          </w:tcPr>
          <w:p w:rsidR="00475280" w:rsidRPr="00F803B2" w:rsidRDefault="00475280" w:rsidP="00F803B2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HAnsi" w:hAnsiTheme="majorHAnsi"/>
                <w:sz w:val="24"/>
                <w:szCs w:val="24"/>
                <w:lang w:bidi="fa-IR"/>
              </w:rPr>
            </w:pPr>
          </w:p>
        </w:tc>
      </w:tr>
      <w:tr w:rsidR="00512B5C">
        <w:trPr>
          <w:trHeight w:val="372"/>
        </w:trPr>
        <w:tc>
          <w:tcPr>
            <w:tcW w:w="9315" w:type="dxa"/>
            <w:gridSpan w:val="2"/>
            <w:tcBorders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33"/>
              <w:ind w:left="225"/>
              <w:rPr>
                <w:b/>
                <w:bCs/>
              </w:rPr>
            </w:pPr>
            <w:r>
              <w:rPr>
                <w:b/>
                <w:bCs/>
                <w:w w:val="105"/>
                <w:rtl/>
              </w:rPr>
              <w:t>ﻧﺤﻮه ﺗﺮﺧﻴﺺ</w:t>
            </w:r>
          </w:p>
        </w:tc>
        <w:tc>
          <w:tcPr>
            <w:tcW w:w="579" w:type="dxa"/>
            <w:tcBorders>
              <w:left w:val="nil"/>
              <w:bottom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spacing w:before="33"/>
              <w:ind w:right="68"/>
              <w:jc w:val="right"/>
              <w:rPr>
                <w:b/>
              </w:rPr>
            </w:pPr>
            <w:r>
              <w:rPr>
                <w:b/>
                <w:w w:val="125"/>
              </w:rPr>
              <w:t>-5</w:t>
            </w:r>
          </w:p>
        </w:tc>
      </w:tr>
      <w:tr w:rsidR="00512B5C">
        <w:trPr>
          <w:trHeight w:val="372"/>
        </w:trPr>
        <w:tc>
          <w:tcPr>
            <w:tcW w:w="4902" w:type="dxa"/>
            <w:tcBorders>
              <w:top w:val="single" w:sz="4" w:space="0" w:color="000000"/>
              <w:right w:val="single" w:sz="4" w:space="0" w:color="000000"/>
            </w:tcBorders>
          </w:tcPr>
          <w:p w:rsidR="00512B5C" w:rsidRDefault="00983D28">
            <w:pPr>
              <w:pStyle w:val="TableParagraph"/>
              <w:bidi/>
              <w:spacing w:before="32"/>
              <w:ind w:left="440"/>
            </w:pPr>
            <w:r>
              <w:rPr>
                <w:noProof/>
              </w:rPr>
              <w:pict>
                <v:rect id="Rectangle 4" o:spid="_x0000_s1028" style="position:absolute;left:0;text-align:left;margin-left:227.7pt;margin-top:3.25pt;width:9.85pt;height:9.85pt;z-index:-16042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gV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" filled="f" strokeweight=".23811mm">
                  <w10:wrap anchorx="page" anchory="page"/>
                </v:rect>
              </w:pict>
            </w:r>
            <w:r w:rsidR="00255625">
              <w:rPr>
                <w:w w:val="105"/>
                <w:rtl/>
              </w:rPr>
              <w:t>ﻛﻠﻴﻪ اﻗﻼم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32"/>
              <w:ind w:left="85"/>
            </w:pPr>
            <w:r>
              <w:rPr>
                <w:noProof/>
                <w:position w:val="-2"/>
                <w:rtl/>
                <w:lang w:bidi="fa-IR"/>
              </w:rPr>
              <w:drawing>
                <wp:inline distT="0" distB="0" distL="0" distR="0">
                  <wp:extent cx="132969" cy="1337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" cy="13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ﻗﺴﻤﺘﻲ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از اﻗﻼم</w:t>
            </w:r>
          </w:p>
        </w:tc>
      </w:tr>
      <w:tr w:rsidR="00512B5C">
        <w:trPr>
          <w:trHeight w:val="372"/>
        </w:trPr>
        <w:tc>
          <w:tcPr>
            <w:tcW w:w="4902" w:type="dxa"/>
            <w:tcBorders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3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33"/>
              <w:ind w:left="225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ﻧﺘﻴﺠﻪ</w:t>
            </w:r>
          </w:p>
        </w:tc>
        <w:tc>
          <w:tcPr>
            <w:tcW w:w="579" w:type="dxa"/>
            <w:tcBorders>
              <w:left w:val="nil"/>
              <w:bottom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spacing w:before="33"/>
              <w:ind w:right="68"/>
              <w:jc w:val="right"/>
              <w:rPr>
                <w:b/>
              </w:rPr>
            </w:pPr>
            <w:r>
              <w:rPr>
                <w:b/>
                <w:w w:val="125"/>
              </w:rPr>
              <w:t>-6</w:t>
            </w:r>
          </w:p>
        </w:tc>
      </w:tr>
      <w:tr w:rsidR="00512B5C">
        <w:trPr>
          <w:trHeight w:val="745"/>
        </w:trPr>
        <w:tc>
          <w:tcPr>
            <w:tcW w:w="9894" w:type="dxa"/>
            <w:gridSpan w:val="3"/>
            <w:tcBorders>
              <w:top w:val="single" w:sz="4" w:space="0" w:color="000000"/>
            </w:tcBorders>
          </w:tcPr>
          <w:p w:rsidR="00512B5C" w:rsidRDefault="00255625">
            <w:pPr>
              <w:pStyle w:val="TableParagraph"/>
              <w:bidi/>
              <w:spacing w:before="24"/>
              <w:ind w:right="750"/>
              <w:jc w:val="right"/>
              <w:rPr>
                <w:rFonts w:ascii="Nazli" w:cs="Nazli"/>
              </w:rPr>
            </w:pPr>
            <w:r>
              <w:rPr>
                <w:rtl/>
              </w:rPr>
              <w:t>ﮔﻮاﻫﻲ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ﻣﻲﺷﻮد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اﻗﻼم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ﻓﻮق</w:t>
            </w:r>
            <w:r>
              <w:rPr>
                <w:spacing w:val="-32"/>
                <w:rtl/>
              </w:rPr>
              <w:t xml:space="preserve"> </w:t>
            </w:r>
            <w:r>
              <w:rPr>
                <w:rtl/>
              </w:rPr>
              <w:t>ﻣﻮرد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ﻛﻨﺘﺮل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0"/>
                <w:rtl/>
              </w:rPr>
              <w:t xml:space="preserve"> </w:t>
            </w:r>
            <w:r>
              <w:rPr>
                <w:rtl/>
              </w:rPr>
              <w:t>ﺑﺎزرﺳﻲ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ﻗﺮار</w:t>
            </w:r>
            <w:r>
              <w:rPr>
                <w:spacing w:val="-32"/>
                <w:rtl/>
              </w:rPr>
              <w:t xml:space="preserve"> </w:t>
            </w:r>
            <w:r>
              <w:rPr>
                <w:rtl/>
              </w:rPr>
              <w:t>ﮔﺮﻓﺘﻪ</w:t>
            </w:r>
            <w:r>
              <w:rPr>
                <w:spacing w:val="-30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2"/>
                <w:rtl/>
              </w:rPr>
              <w:t xml:space="preserve"> </w:t>
            </w:r>
            <w:r>
              <w:rPr>
                <w:rtl/>
              </w:rPr>
              <w:t>ﻃﻲ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اﻳﻦ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ﻣﺪرك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اﺟﺎزه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ﺗﺮﺧﻴﺺ</w:t>
            </w:r>
            <w:r>
              <w:rPr>
                <w:spacing w:val="-30"/>
                <w:rtl/>
              </w:rPr>
              <w:t xml:space="preserve"> </w:t>
            </w:r>
            <w:r>
              <w:rPr>
                <w:rtl/>
              </w:rPr>
              <w:t>ﺑﺮاي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ﻳﻜﻲ</w:t>
            </w:r>
            <w:r>
              <w:rPr>
                <w:spacing w:val="-30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32"/>
                <w:rtl/>
              </w:rPr>
              <w:t xml:space="preserve"> </w:t>
            </w:r>
            <w:r>
              <w:rPr>
                <w:rtl/>
              </w:rPr>
              <w:t>ﻣﺮاﺣﻞ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ﺻﺎدر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rtl/>
              </w:rPr>
              <w:t>ﻣﻲﺷﻮد</w:t>
            </w:r>
            <w:r>
              <w:rPr>
                <w:rFonts w:ascii="Nazli" w:cs="Nazli"/>
              </w:rPr>
              <w:t>.</w:t>
            </w:r>
          </w:p>
          <w:p w:rsidR="00512B5C" w:rsidRDefault="00983D28">
            <w:pPr>
              <w:pStyle w:val="TableParagraph"/>
              <w:spacing w:before="40" w:line="328" w:lineRule="exact"/>
              <w:ind w:left="725"/>
            </w:pPr>
            <w:r>
              <w:rPr>
                <w:noProof/>
              </w:rPr>
              <w:pict>
                <v:rect id="Rectangle 2" o:spid="_x0000_s1027" style="position:absolute;left:0;text-align:left;margin-left:299.75pt;margin-top:23.55pt;width:9.85pt;height:9.8pt;z-index:-16041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" filled="f" strokeweight=".23811mm">
                  <w10:wrap anchorx="page" anchory="page"/>
                </v:rect>
              </w:pict>
            </w:r>
            <w:r w:rsidR="00255625">
              <w:rPr>
                <w:rtl/>
              </w:rPr>
              <w:t>ﺣﻤﻞ</w:t>
            </w:r>
            <w:r w:rsidR="00255625">
              <w:t xml:space="preserve"> </w:t>
            </w:r>
            <w:r w:rsidR="00255625">
              <w:rPr>
                <w:rtl/>
              </w:rPr>
              <w:t>و</w:t>
            </w:r>
            <w:r w:rsidR="00255625">
              <w:t xml:space="preserve"> </w:t>
            </w:r>
            <w:r w:rsidR="00255625">
              <w:rPr>
                <w:rtl/>
              </w:rPr>
              <w:t>ﺑﺎرﮔﻴﺮي</w:t>
            </w:r>
            <w:r w:rsidR="00255625">
              <w:t xml:space="preserve">  </w:t>
            </w:r>
            <w:r w:rsidR="00255625">
              <w:rPr>
                <w:noProof/>
                <w:spacing w:val="3"/>
                <w:position w:val="-2"/>
                <w:lang w:bidi="fa-IR"/>
              </w:rPr>
              <w:drawing>
                <wp:inline distT="0" distB="0" distL="0" distR="0">
                  <wp:extent cx="133635" cy="13296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5" cy="13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625">
              <w:rPr>
                <w:rFonts w:ascii="Times New Roman" w:cs="Times New Roman"/>
                <w:spacing w:val="3"/>
              </w:rPr>
              <w:t xml:space="preserve">                               </w:t>
            </w:r>
            <w:r w:rsidR="00255625">
              <w:rPr>
                <w:rFonts w:ascii="Times New Roman" w:cs="Times New Roman"/>
                <w:spacing w:val="-27"/>
              </w:rPr>
              <w:t xml:space="preserve"> </w:t>
            </w:r>
            <w:r w:rsidR="00255625">
              <w:rPr>
                <w:rtl/>
              </w:rPr>
              <w:t>ﻋﻼﻣﺖﮔﺬاري</w:t>
            </w:r>
            <w:r w:rsidR="00255625">
              <w:t xml:space="preserve"> </w:t>
            </w:r>
            <w:r w:rsidR="00255625">
              <w:rPr>
                <w:rtl/>
              </w:rPr>
              <w:t>و</w:t>
            </w:r>
            <w:r w:rsidR="00255625">
              <w:t xml:space="preserve"> </w:t>
            </w:r>
            <w:r w:rsidR="00255625">
              <w:rPr>
                <w:rtl/>
              </w:rPr>
              <w:t>ﺑﻨﺪي</w:t>
            </w:r>
            <w:r w:rsidR="00255625">
              <w:t xml:space="preserve"> </w:t>
            </w:r>
            <w:r w:rsidR="00255625">
              <w:rPr>
                <w:rtl/>
              </w:rPr>
              <w:t>ﺑﺴﺘﻪ</w:t>
            </w:r>
            <w:r w:rsidR="00255625">
              <w:t xml:space="preserve">          </w:t>
            </w:r>
            <w:r w:rsidR="00212EC5">
              <w:rPr>
                <w:rFonts w:hint="cs"/>
                <w:rtl/>
              </w:rPr>
              <w:t xml:space="preserve">   </w:t>
            </w:r>
            <w:r w:rsidR="00255625">
              <w:t xml:space="preserve">                            </w:t>
            </w:r>
            <w:r w:rsidR="00255625">
              <w:rPr>
                <w:rFonts w:ascii="Nazli" w:cs="Nazli"/>
              </w:rPr>
              <w:t xml:space="preserve">: </w:t>
            </w:r>
            <w:r w:rsidR="00255625">
              <w:rPr>
                <w:rtl/>
              </w:rPr>
              <w:t>ﺑﻌﺪي</w:t>
            </w:r>
            <w:r w:rsidR="00255625">
              <w:rPr>
                <w:spacing w:val="-24"/>
              </w:rPr>
              <w:t xml:space="preserve"> </w:t>
            </w:r>
            <w:r w:rsidR="00255625">
              <w:rPr>
                <w:rtl/>
              </w:rPr>
              <w:t>ﻣﺮﺣﻠﻪ</w:t>
            </w:r>
          </w:p>
        </w:tc>
      </w:tr>
      <w:tr w:rsidR="00512B5C">
        <w:trPr>
          <w:trHeight w:val="356"/>
        </w:trPr>
        <w:tc>
          <w:tcPr>
            <w:tcW w:w="49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26"/>
              <w:ind w:right="2488"/>
              <w:jc w:val="right"/>
              <w:rPr>
                <w:b/>
                <w:bCs/>
              </w:rPr>
            </w:pPr>
            <w:r>
              <w:rPr>
                <w:b/>
                <w:bCs/>
                <w:w w:val="110"/>
                <w:rtl/>
              </w:rPr>
              <w:t>ﺗﺎﻳﻴﺪ</w:t>
            </w:r>
            <w:r>
              <w:rPr>
                <w:b/>
                <w:bCs/>
                <w:spacing w:val="-31"/>
                <w:w w:val="110"/>
                <w:rtl/>
              </w:rPr>
              <w:t xml:space="preserve"> </w:t>
            </w:r>
            <w:r>
              <w:rPr>
                <w:b/>
                <w:bCs/>
                <w:w w:val="110"/>
                <w:rtl/>
              </w:rPr>
              <w:t>ﻛﻨﻨﺪه</w:t>
            </w:r>
            <w:r>
              <w:rPr>
                <w:b/>
                <w:bCs/>
                <w:spacing w:val="-31"/>
                <w:w w:val="110"/>
                <w:rtl/>
              </w:rPr>
              <w:t xml:space="preserve"> </w:t>
            </w:r>
            <w:r>
              <w:rPr>
                <w:b/>
                <w:bCs/>
                <w:w w:val="110"/>
              </w:rPr>
              <w:t>)</w:t>
            </w:r>
            <w:r>
              <w:rPr>
                <w:b/>
                <w:bCs/>
                <w:w w:val="110"/>
                <w:rtl/>
              </w:rPr>
              <w:t>ﻧﺎم،</w:t>
            </w:r>
            <w:r>
              <w:rPr>
                <w:b/>
                <w:bCs/>
                <w:spacing w:val="-31"/>
                <w:w w:val="110"/>
                <w:rtl/>
              </w:rPr>
              <w:t xml:space="preserve"> </w:t>
            </w:r>
            <w:r>
              <w:rPr>
                <w:b/>
                <w:bCs/>
                <w:w w:val="110"/>
                <w:rtl/>
              </w:rPr>
              <w:t>ﺗﺎرﻳﺦ،</w:t>
            </w:r>
            <w:r>
              <w:rPr>
                <w:b/>
                <w:bCs/>
                <w:spacing w:val="-31"/>
                <w:w w:val="110"/>
                <w:rtl/>
              </w:rPr>
              <w:t xml:space="preserve"> </w:t>
            </w:r>
            <w:r>
              <w:rPr>
                <w:b/>
                <w:bCs/>
                <w:w w:val="110"/>
                <w:rtl/>
              </w:rPr>
              <w:t>اﻣﻀﺎء</w:t>
            </w:r>
            <w:r>
              <w:rPr>
                <w:b/>
                <w:bCs/>
                <w:w w:val="110"/>
              </w:rPr>
              <w:t>(</w:t>
            </w:r>
          </w:p>
        </w:tc>
        <w:tc>
          <w:tcPr>
            <w:tcW w:w="4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512B5C" w:rsidRDefault="00255625">
            <w:pPr>
              <w:pStyle w:val="TableParagraph"/>
              <w:bidi/>
              <w:spacing w:before="26"/>
              <w:ind w:right="2981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>ﺑﺎزرس</w:t>
            </w:r>
            <w:r>
              <w:rPr>
                <w:b/>
                <w:bCs/>
                <w:spacing w:val="-27"/>
                <w:rtl/>
              </w:rPr>
              <w:t xml:space="preserve"> 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  <w:rtl/>
              </w:rPr>
              <w:t>ﻧﺎم،</w:t>
            </w:r>
            <w:r>
              <w:rPr>
                <w:b/>
                <w:bCs/>
                <w:spacing w:val="-26"/>
                <w:rtl/>
              </w:rPr>
              <w:t xml:space="preserve"> </w:t>
            </w:r>
            <w:r>
              <w:rPr>
                <w:b/>
                <w:bCs/>
                <w:rtl/>
              </w:rPr>
              <w:t>ﺗﺎرﻳﺦ،</w:t>
            </w:r>
            <w:r>
              <w:rPr>
                <w:b/>
                <w:bCs/>
                <w:spacing w:val="-27"/>
                <w:rtl/>
              </w:rPr>
              <w:t xml:space="preserve"> </w:t>
            </w:r>
            <w:r>
              <w:rPr>
                <w:b/>
                <w:bCs/>
                <w:rtl/>
              </w:rPr>
              <w:t>اﻣﻀﺎء</w:t>
            </w:r>
            <w:r>
              <w:rPr>
                <w:b/>
                <w:bCs/>
              </w:rPr>
              <w:t>(</w:t>
            </w:r>
          </w:p>
        </w:tc>
      </w:tr>
      <w:tr w:rsidR="00512B5C" w:rsidTr="00762095">
        <w:trPr>
          <w:trHeight w:val="845"/>
        </w:trPr>
        <w:tc>
          <w:tcPr>
            <w:tcW w:w="4902" w:type="dxa"/>
            <w:tcBorders>
              <w:top w:val="single" w:sz="4" w:space="0" w:color="000000"/>
              <w:right w:val="single" w:sz="4" w:space="0" w:color="000000"/>
            </w:tcBorders>
          </w:tcPr>
          <w:p w:rsidR="00512B5C" w:rsidRDefault="00512B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618EC" w:rsidRDefault="007D1188" w:rsidP="007618EC">
            <w:pPr>
              <w:pStyle w:val="TableParagraph"/>
              <w:bidi/>
              <w:spacing w:before="12"/>
              <w:ind w:left="68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487277056" behindDoc="1" locked="0" layoutInCell="1" allowOverlap="1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173990</wp:posOffset>
                  </wp:positionV>
                  <wp:extent cx="821690" cy="51816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2B5C" w:rsidRDefault="00481359" w:rsidP="00131409">
            <w:pPr>
              <w:pStyle w:val="TableParagraph"/>
              <w:ind w:left="3475"/>
              <w:rPr>
                <w:rFonts w:ascii="Times New Roman"/>
                <w:sz w:val="20"/>
                <w:rtl/>
                <w:lang w:bidi="fa-IR"/>
              </w:rPr>
            </w:pPr>
            <w:r>
              <w:rPr>
                <w:rFonts w:ascii="Times New Roman" w:hint="cs"/>
                <w:sz w:val="20"/>
                <w:rtl/>
              </w:rPr>
              <w:t>حسن دلباز</w:t>
            </w:r>
            <w:r w:rsidR="007D1188">
              <w:rPr>
                <w:rFonts w:ascii="Times New Roman"/>
                <w:sz w:val="20"/>
              </w:rPr>
              <w:t xml:space="preserve"> </w:t>
            </w:r>
            <w:r w:rsidR="009F0788">
              <w:rPr>
                <w:rFonts w:ascii="Times New Roman" w:hint="cs"/>
                <w:sz w:val="20"/>
                <w:rtl/>
              </w:rPr>
              <w:t>140</w:t>
            </w:r>
            <w:r w:rsidR="001E638C">
              <w:rPr>
                <w:rFonts w:ascii="Times New Roman" w:hint="cs"/>
                <w:sz w:val="20"/>
                <w:rtl/>
              </w:rPr>
              <w:t>1</w:t>
            </w:r>
            <w:r w:rsidR="007D1188">
              <w:rPr>
                <w:rFonts w:ascii="Times New Roman"/>
                <w:sz w:val="20"/>
              </w:rPr>
              <w:t>.</w:t>
            </w:r>
            <w:r w:rsidR="00B91738">
              <w:rPr>
                <w:rFonts w:ascii="Times New Roman" w:hint="cs"/>
                <w:sz w:val="20"/>
                <w:rtl/>
                <w:lang w:bidi="fa-IR"/>
              </w:rPr>
              <w:t>12</w:t>
            </w:r>
            <w:r w:rsidR="007D1188">
              <w:rPr>
                <w:rFonts w:ascii="Times New Roman"/>
                <w:sz w:val="20"/>
              </w:rPr>
              <w:t>.</w:t>
            </w:r>
            <w:r w:rsidR="00131409">
              <w:rPr>
                <w:rFonts w:ascii="Times New Roman" w:hint="cs"/>
                <w:sz w:val="20"/>
                <w:rtl/>
                <w:lang w:bidi="fa-IR"/>
              </w:rPr>
              <w:t>22</w:t>
            </w:r>
          </w:p>
          <w:p w:rsidR="00512B5C" w:rsidRDefault="00512B5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</w:tc>
      </w:tr>
    </w:tbl>
    <w:p w:rsidR="00512B5C" w:rsidRDefault="00512B5C">
      <w:pPr>
        <w:pStyle w:val="BodyText"/>
        <w:rPr>
          <w:rFonts w:ascii="Times New Roman"/>
        </w:rPr>
      </w:pPr>
    </w:p>
    <w:p w:rsidR="00512B5C" w:rsidRDefault="00512B5C">
      <w:pPr>
        <w:pStyle w:val="BodyText"/>
        <w:rPr>
          <w:rFonts w:ascii="Times New Roman"/>
        </w:rPr>
      </w:pPr>
    </w:p>
    <w:p w:rsidR="00512B5C" w:rsidRDefault="00512B5C">
      <w:pPr>
        <w:pStyle w:val="BodyText"/>
        <w:rPr>
          <w:rFonts w:ascii="Times New Roman"/>
        </w:rPr>
      </w:pPr>
    </w:p>
    <w:p w:rsidR="00512B5C" w:rsidRDefault="00512B5C">
      <w:pPr>
        <w:pStyle w:val="BodyText"/>
        <w:rPr>
          <w:rFonts w:ascii="Times New Roman"/>
        </w:rPr>
      </w:pPr>
    </w:p>
    <w:p w:rsidR="00512B5C" w:rsidRDefault="00512B5C">
      <w:pPr>
        <w:pStyle w:val="BodyText"/>
        <w:spacing w:before="7"/>
        <w:rPr>
          <w:rFonts w:ascii="Times New Roman"/>
          <w:sz w:val="19"/>
        </w:rPr>
      </w:pPr>
    </w:p>
    <w:p w:rsidR="00512B5C" w:rsidRDefault="00255625">
      <w:pPr>
        <w:pStyle w:val="BodyText"/>
        <w:bidi/>
        <w:spacing w:before="67"/>
        <w:ind w:left="4613" w:right="4599"/>
        <w:jc w:val="center"/>
        <w:rPr>
          <w:rFonts w:ascii="Trebuchet MS" w:cs="Trebuchet MS"/>
        </w:rPr>
      </w:pPr>
      <w:r>
        <w:rPr>
          <w:rtl/>
        </w:rPr>
        <w:t>ﺻﻔﺤﻪ</w:t>
      </w:r>
      <w:r>
        <w:rPr>
          <w:rFonts w:ascii="Trebuchet MS" w:cs="Trebuchet MS"/>
          <w:rtl/>
        </w:rPr>
        <w:t xml:space="preserve"> </w:t>
      </w:r>
      <w:r>
        <w:rPr>
          <w:rFonts w:ascii="Trebuchet MS" w:cs="Trebuchet MS"/>
        </w:rPr>
        <w:t>1</w:t>
      </w:r>
      <w:r>
        <w:rPr>
          <w:rtl/>
        </w:rPr>
        <w:t xml:space="preserve"> از</w:t>
      </w:r>
      <w:r>
        <w:rPr>
          <w:rFonts w:ascii="Trebuchet MS" w:cs="Trebuchet MS"/>
          <w:rtl/>
        </w:rPr>
        <w:t xml:space="preserve"> </w:t>
      </w:r>
      <w:r>
        <w:rPr>
          <w:rFonts w:ascii="Trebuchet MS" w:cs="Trebuchet MS"/>
        </w:rPr>
        <w:t>1</w:t>
      </w:r>
    </w:p>
    <w:sectPr w:rsidR="00512B5C" w:rsidSect="00512B5C">
      <w:type w:val="continuous"/>
      <w:pgSz w:w="12240" w:h="15840"/>
      <w:pgMar w:top="540" w:right="1020" w:bottom="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azli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pt;height:21pt;visibility:visible;mso-wrap-style:square" o:bullet="t">
        <v:imagedata r:id="rId1" o:title=""/>
      </v:shape>
    </w:pict>
  </w:numPicBullet>
  <w:abstractNum w:abstractNumId="0">
    <w:nsid w:val="35246EC7"/>
    <w:multiLevelType w:val="multilevel"/>
    <w:tmpl w:val="3EDE1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BA2428D"/>
    <w:multiLevelType w:val="hybridMultilevel"/>
    <w:tmpl w:val="9EA0DA50"/>
    <w:lvl w:ilvl="0" w:tplc="E7AA0E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C04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B69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C61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47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02B7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966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E6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065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ABA4930"/>
    <w:multiLevelType w:val="multilevel"/>
    <w:tmpl w:val="7C2E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12B5C"/>
    <w:rsid w:val="000601E2"/>
    <w:rsid w:val="000A4C8E"/>
    <w:rsid w:val="000E0DB1"/>
    <w:rsid w:val="00105996"/>
    <w:rsid w:val="00131409"/>
    <w:rsid w:val="0014713D"/>
    <w:rsid w:val="001E638C"/>
    <w:rsid w:val="001F1122"/>
    <w:rsid w:val="001F7F66"/>
    <w:rsid w:val="002021D7"/>
    <w:rsid w:val="00212EC5"/>
    <w:rsid w:val="00255625"/>
    <w:rsid w:val="002F77C9"/>
    <w:rsid w:val="00306922"/>
    <w:rsid w:val="00475280"/>
    <w:rsid w:val="00481359"/>
    <w:rsid w:val="00512B5C"/>
    <w:rsid w:val="005317DF"/>
    <w:rsid w:val="00535CA3"/>
    <w:rsid w:val="00573B89"/>
    <w:rsid w:val="0058318F"/>
    <w:rsid w:val="005B6286"/>
    <w:rsid w:val="00605970"/>
    <w:rsid w:val="00610C3C"/>
    <w:rsid w:val="00615651"/>
    <w:rsid w:val="00662053"/>
    <w:rsid w:val="00730344"/>
    <w:rsid w:val="007618EC"/>
    <w:rsid w:val="00762095"/>
    <w:rsid w:val="00770B4D"/>
    <w:rsid w:val="007B256D"/>
    <w:rsid w:val="007D016F"/>
    <w:rsid w:val="007D1188"/>
    <w:rsid w:val="00846ED4"/>
    <w:rsid w:val="00943E2A"/>
    <w:rsid w:val="00953C3F"/>
    <w:rsid w:val="00957161"/>
    <w:rsid w:val="00983D28"/>
    <w:rsid w:val="009B0CDF"/>
    <w:rsid w:val="009E5EA0"/>
    <w:rsid w:val="009F0788"/>
    <w:rsid w:val="00A1683D"/>
    <w:rsid w:val="00AD18C2"/>
    <w:rsid w:val="00B4616A"/>
    <w:rsid w:val="00B91738"/>
    <w:rsid w:val="00BB064E"/>
    <w:rsid w:val="00BC6863"/>
    <w:rsid w:val="00C46899"/>
    <w:rsid w:val="00C7791B"/>
    <w:rsid w:val="00CF6F37"/>
    <w:rsid w:val="00D00493"/>
    <w:rsid w:val="00D152BC"/>
    <w:rsid w:val="00D501E6"/>
    <w:rsid w:val="00D55CC9"/>
    <w:rsid w:val="00E0356C"/>
    <w:rsid w:val="00E70FAF"/>
    <w:rsid w:val="00E732B5"/>
    <w:rsid w:val="00F40BEB"/>
    <w:rsid w:val="00F40DF5"/>
    <w:rsid w:val="00F65798"/>
    <w:rsid w:val="00F803B2"/>
    <w:rsid w:val="00F82E6F"/>
    <w:rsid w:val="00F9063A"/>
    <w:rsid w:val="00F92C69"/>
    <w:rsid w:val="00FE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2B5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2B5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12B5C"/>
  </w:style>
  <w:style w:type="paragraph" w:customStyle="1" w:styleId="TableParagraph">
    <w:name w:val="Table Paragraph"/>
    <w:basedOn w:val="Normal"/>
    <w:uiPriority w:val="1"/>
    <w:qFormat/>
    <w:rsid w:val="00512B5C"/>
  </w:style>
  <w:style w:type="paragraph" w:styleId="BalloonText">
    <w:name w:val="Balloon Text"/>
    <w:basedOn w:val="Normal"/>
    <w:link w:val="BalloonTextChar"/>
    <w:uiPriority w:val="99"/>
    <w:semiHidden/>
    <w:unhideWhenUsed/>
    <w:rsid w:val="00761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EC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E638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sid w:val="001E638C"/>
    <w:rPr>
      <w:rFonts w:ascii="Calibri" w:eastAsia="Calibri" w:hAnsi="Calibri" w:cs="Arial"/>
    </w:rPr>
  </w:style>
  <w:style w:type="paragraph" w:customStyle="1" w:styleId="Default">
    <w:name w:val="Default"/>
    <w:rsid w:val="00475280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IRN-405-FSK-AIR-0015.docx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IRN-405-FSK-AIR-0015.docx</dc:title>
  <dc:creator>jamali</dc:creator>
  <cp:lastModifiedBy>Maryam</cp:lastModifiedBy>
  <cp:revision>10</cp:revision>
  <dcterms:created xsi:type="dcterms:W3CDTF">2023-02-08T10:47:00Z</dcterms:created>
  <dcterms:modified xsi:type="dcterms:W3CDTF">2023-03-13T18:35:00Z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2020-06-19T00:00:00Z</vt:filetime>
  </property>
</Properties>
</file>